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D8" w:rsidRDefault="00CD61C8">
      <w:pPr>
        <w:spacing w:after="0" w:line="319" w:lineRule="auto"/>
        <w:ind w:left="0" w:right="0" w:firstLine="0"/>
        <w:jc w:val="center"/>
      </w:pPr>
      <w:r>
        <w:rPr>
          <w:b/>
        </w:rPr>
        <w:t xml:space="preserve">Рекомендации для клиентов по защите информации в целях противодействия незаконным финансовым операциям </w:t>
      </w:r>
    </w:p>
    <w:p w:rsidR="008925D8" w:rsidRDefault="00CD61C8">
      <w:pPr>
        <w:spacing w:after="31" w:line="259" w:lineRule="auto"/>
        <w:ind w:left="52" w:right="0" w:firstLine="0"/>
        <w:jc w:val="center"/>
      </w:pPr>
      <w:r>
        <w:rPr>
          <w:b/>
          <w:sz w:val="22"/>
        </w:rPr>
        <w:t xml:space="preserve"> </w:t>
      </w:r>
    </w:p>
    <w:p w:rsidR="008925D8" w:rsidRDefault="00CD61C8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925D8" w:rsidRDefault="00CD61C8">
      <w:pPr>
        <w:spacing w:after="26"/>
        <w:ind w:left="0" w:right="0" w:firstLine="566"/>
      </w:pPr>
      <w:r>
        <w:t xml:space="preserve">ООО </w:t>
      </w:r>
      <w:r w:rsidR="00D12CED">
        <w:t>«Микрокредитная компания Платиновые деньги</w:t>
      </w:r>
      <w:r>
        <w:t xml:space="preserve">» предупреждает о риске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осуществления. </w:t>
      </w:r>
    </w:p>
    <w:p w:rsidR="008925D8" w:rsidRDefault="00CD61C8">
      <w:pPr>
        <w:spacing w:after="277"/>
        <w:ind w:left="0" w:right="0" w:firstLine="566"/>
      </w:pPr>
      <w:r>
        <w:t xml:space="preserve">ООО </w:t>
      </w:r>
      <w:r w:rsidR="00D12CED">
        <w:t>«Микрокредитная компания Платиновые деньги»</w:t>
      </w:r>
      <w:bookmarkStart w:id="0" w:name="_GoBack"/>
      <w:bookmarkEnd w:id="0"/>
      <w:r>
        <w:t xml:space="preserve"> просит придерживаться следующих Рекомендаций по защите информации от воздействия программных кодов, приводящих к нарушению штатного функционирования средства вычислительной техники, в целях противодействия незаконным финансовым операциям: </w:t>
      </w:r>
    </w:p>
    <w:p w:rsidR="008925D8" w:rsidRDefault="00CD61C8">
      <w:pPr>
        <w:numPr>
          <w:ilvl w:val="0"/>
          <w:numId w:val="1"/>
        </w:numPr>
        <w:ind w:right="0" w:hanging="360"/>
      </w:pPr>
      <w:r>
        <w:t xml:space="preserve">Не передавайте третьим лицам документы или устройства, при помощи которых выполняется управление финансовыми операциями (паспорт, доверенность, мобильные устройства, персональные компьютеры и т.д.). </w:t>
      </w:r>
    </w:p>
    <w:p w:rsidR="008925D8" w:rsidRDefault="00CD61C8">
      <w:pPr>
        <w:numPr>
          <w:ilvl w:val="0"/>
          <w:numId w:val="1"/>
        </w:numPr>
        <w:ind w:right="0" w:hanging="360"/>
      </w:pPr>
      <w:r>
        <w:t xml:space="preserve">Используйте средства физического контроля доступа ко всем средствам вычислительной техники (мобильные устройства, персональные компьютеры и т.д.). </w:t>
      </w:r>
    </w:p>
    <w:p w:rsidR="008925D8" w:rsidRDefault="00CD61C8">
      <w:pPr>
        <w:numPr>
          <w:ilvl w:val="0"/>
          <w:numId w:val="1"/>
        </w:numPr>
        <w:ind w:right="0" w:hanging="360"/>
      </w:pPr>
      <w:r>
        <w:t xml:space="preserve">Не передавайте третьим лицам логины и пароли доступа к средствам вычислительной техники. </w:t>
      </w:r>
    </w:p>
    <w:p w:rsidR="008925D8" w:rsidRDefault="00CD61C8">
      <w:pPr>
        <w:numPr>
          <w:ilvl w:val="0"/>
          <w:numId w:val="1"/>
        </w:numPr>
        <w:ind w:right="0" w:hanging="360"/>
      </w:pPr>
      <w:r>
        <w:t xml:space="preserve">Используйте надежные пароли и регулярно их меняйте. </w:t>
      </w:r>
    </w:p>
    <w:p w:rsidR="008925D8" w:rsidRDefault="00CD61C8">
      <w:pPr>
        <w:numPr>
          <w:ilvl w:val="0"/>
          <w:numId w:val="1"/>
        </w:numPr>
        <w:ind w:right="0" w:hanging="360"/>
      </w:pPr>
      <w:r>
        <w:t xml:space="preserve">Остерегайтесь почтовых вложений и загружаемых из Интернета модулей. </w:t>
      </w:r>
    </w:p>
    <w:p w:rsidR="008925D8" w:rsidRDefault="00CD61C8">
      <w:pPr>
        <w:numPr>
          <w:ilvl w:val="0"/>
          <w:numId w:val="1"/>
        </w:numPr>
        <w:ind w:right="0" w:hanging="360"/>
      </w:pPr>
      <w:r>
        <w:t xml:space="preserve">Установите, поддерживайте и применяйте антивирусные программы. </w:t>
      </w:r>
    </w:p>
    <w:p w:rsidR="008925D8" w:rsidRDefault="00CD61C8">
      <w:pPr>
        <w:numPr>
          <w:ilvl w:val="0"/>
          <w:numId w:val="1"/>
        </w:numPr>
        <w:ind w:right="0" w:hanging="360"/>
      </w:pPr>
      <w:r>
        <w:t xml:space="preserve">Установите и используйте межсетевые экраны. </w:t>
      </w:r>
    </w:p>
    <w:p w:rsidR="008925D8" w:rsidRDefault="00CD61C8">
      <w:pPr>
        <w:numPr>
          <w:ilvl w:val="0"/>
          <w:numId w:val="1"/>
        </w:numPr>
        <w:spacing w:after="242" w:line="278" w:lineRule="auto"/>
        <w:ind w:right="0" w:hanging="360"/>
      </w:pPr>
      <w:r>
        <w:t xml:space="preserve">Удаляйте неиспользуемые программы и учетные записи пользователей, надежно удаляйте все данные на выводимом из эксплуатации средствах вычислительной техники. </w:t>
      </w:r>
    </w:p>
    <w:p w:rsidR="008925D8" w:rsidRDefault="00CD61C8">
      <w:pPr>
        <w:numPr>
          <w:ilvl w:val="0"/>
          <w:numId w:val="1"/>
        </w:numPr>
        <w:ind w:right="0" w:hanging="360"/>
      </w:pPr>
      <w:r>
        <w:t xml:space="preserve">Создавайте архивные копии важных файлов, папок и программ. </w:t>
      </w:r>
    </w:p>
    <w:p w:rsidR="008925D8" w:rsidRDefault="00CD61C8">
      <w:pPr>
        <w:numPr>
          <w:ilvl w:val="0"/>
          <w:numId w:val="1"/>
        </w:numPr>
        <w:ind w:right="0" w:hanging="360"/>
      </w:pPr>
      <w:r>
        <w:t xml:space="preserve">Устанавливайте обновления для программного обеспечения. </w:t>
      </w:r>
    </w:p>
    <w:p w:rsidR="008925D8" w:rsidRDefault="00CD61C8">
      <w:pPr>
        <w:numPr>
          <w:ilvl w:val="0"/>
          <w:numId w:val="1"/>
        </w:numPr>
        <w:spacing w:after="170"/>
        <w:ind w:right="0" w:hanging="360"/>
      </w:pPr>
      <w:r>
        <w:t xml:space="preserve">Ограничивайте доступ к ценным и конфиденциальным данным. </w:t>
      </w:r>
    </w:p>
    <w:p w:rsidR="008925D8" w:rsidRDefault="00CD61C8">
      <w:pPr>
        <w:spacing w:after="0" w:line="259" w:lineRule="auto"/>
        <w:ind w:left="72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sectPr w:rsidR="008925D8">
      <w:pgSz w:w="12240" w:h="15840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0758B"/>
    <w:multiLevelType w:val="hybridMultilevel"/>
    <w:tmpl w:val="5898484A"/>
    <w:lvl w:ilvl="0" w:tplc="9EFE00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A9D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441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472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AA0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8C7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E93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676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23E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D8"/>
    <w:rsid w:val="00107095"/>
    <w:rsid w:val="008925D8"/>
    <w:rsid w:val="00CD61C8"/>
    <w:rsid w:val="00D1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FB7A"/>
  <w15:docId w15:val="{D8450DD3-AB40-4A54-9C2F-AFD0D4AE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3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Садковский</dc:creator>
  <cp:keywords/>
  <cp:lastModifiedBy>User_KM</cp:lastModifiedBy>
  <cp:revision>2</cp:revision>
  <dcterms:created xsi:type="dcterms:W3CDTF">2021-01-12T05:04:00Z</dcterms:created>
  <dcterms:modified xsi:type="dcterms:W3CDTF">2021-01-12T05:04:00Z</dcterms:modified>
</cp:coreProperties>
</file>